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80"/>
        <w:gridCol w:w="2606"/>
        <w:gridCol w:w="884"/>
        <w:gridCol w:w="1809"/>
        <w:gridCol w:w="2981"/>
      </w:tblGrid>
      <w:tr w:rsidR="00764DD8" w14:paraId="4A1CF2BD" w14:textId="77777777" w:rsidTr="00764DD8">
        <w:tc>
          <w:tcPr>
            <w:tcW w:w="1080" w:type="dxa"/>
            <w:vAlign w:val="center"/>
            <w:hideMark/>
          </w:tcPr>
          <w:p w14:paraId="7F80DFFC" w14:textId="77777777" w:rsidR="00764DD8" w:rsidRDefault="00764DD8" w:rsidP="00552625">
            <w:pPr>
              <w:spacing w:before="4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Številka:</w:t>
            </w:r>
          </w:p>
        </w:tc>
        <w:tc>
          <w:tcPr>
            <w:tcW w:w="2606" w:type="dxa"/>
            <w:vAlign w:val="center"/>
            <w:hideMark/>
          </w:tcPr>
          <w:p w14:paraId="0E1DB0CC" w14:textId="2CF34BEC" w:rsidR="00764DD8" w:rsidRDefault="00764DD8" w:rsidP="00552625">
            <w:pPr>
              <w:spacing w:before="4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FF"/>
                <w:sz w:val="20"/>
                <w:szCs w:val="20"/>
              </w:rPr>
              <w:t>43001-146/2026</w:t>
            </w:r>
            <w:r w:rsidR="003174D1">
              <w:rPr>
                <w:rFonts w:ascii="Tahoma" w:hAnsi="Tahoma" w:cs="Tahoma"/>
                <w:color w:val="0000FF"/>
                <w:sz w:val="20"/>
                <w:szCs w:val="20"/>
              </w:rPr>
              <w:t>-03</w:t>
            </w:r>
          </w:p>
        </w:tc>
        <w:tc>
          <w:tcPr>
            <w:tcW w:w="884" w:type="dxa"/>
            <w:vAlign w:val="center"/>
          </w:tcPr>
          <w:p w14:paraId="24144B77" w14:textId="77777777" w:rsidR="00764DD8" w:rsidRDefault="00764DD8" w:rsidP="00552625">
            <w:pPr>
              <w:spacing w:before="4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9" w:type="dxa"/>
            <w:vAlign w:val="center"/>
            <w:hideMark/>
          </w:tcPr>
          <w:p w14:paraId="399FE767" w14:textId="77777777" w:rsidR="00764DD8" w:rsidRDefault="00764DD8" w:rsidP="00552625">
            <w:pPr>
              <w:spacing w:before="40"/>
              <w:ind w:right="-156"/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>
              <w:rPr>
                <w:rFonts w:ascii="Tahoma" w:hAnsi="Tahoma" w:cs="Tahoma"/>
                <w:sz w:val="20"/>
                <w:szCs w:val="20"/>
              </w:rPr>
              <w:t>oznaka</w:t>
            </w:r>
            <w:proofErr w:type="gramEnd"/>
            <w:r>
              <w:rPr>
                <w:rFonts w:ascii="Tahoma" w:hAnsi="Tahoma" w:cs="Tahoma"/>
                <w:sz w:val="20"/>
                <w:szCs w:val="20"/>
              </w:rPr>
              <w:t xml:space="preserve"> naročila:</w:t>
            </w:r>
          </w:p>
        </w:tc>
        <w:tc>
          <w:tcPr>
            <w:tcW w:w="2981" w:type="dxa"/>
            <w:vAlign w:val="center"/>
            <w:hideMark/>
          </w:tcPr>
          <w:p w14:paraId="467D25B9" w14:textId="77777777" w:rsidR="00764DD8" w:rsidRDefault="00764DD8" w:rsidP="00552625">
            <w:pPr>
              <w:spacing w:before="4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FF"/>
                <w:sz w:val="20"/>
                <w:szCs w:val="20"/>
              </w:rPr>
              <w:t>A-33/26 G</w:t>
            </w:r>
          </w:p>
        </w:tc>
      </w:tr>
      <w:tr w:rsidR="00764DD8" w14:paraId="1674C9D1" w14:textId="77777777" w:rsidTr="00764DD8">
        <w:tc>
          <w:tcPr>
            <w:tcW w:w="1080" w:type="dxa"/>
            <w:vAlign w:val="center"/>
            <w:hideMark/>
          </w:tcPr>
          <w:p w14:paraId="53990FE8" w14:textId="77777777" w:rsidR="00764DD8" w:rsidRDefault="00764DD8" w:rsidP="00552625">
            <w:pPr>
              <w:spacing w:before="4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Datum:</w:t>
            </w:r>
          </w:p>
        </w:tc>
        <w:tc>
          <w:tcPr>
            <w:tcW w:w="2606" w:type="dxa"/>
            <w:vAlign w:val="center"/>
            <w:hideMark/>
          </w:tcPr>
          <w:p w14:paraId="3204098E" w14:textId="77777777" w:rsidR="00764DD8" w:rsidRDefault="0043083F" w:rsidP="00552625">
            <w:pPr>
              <w:spacing w:before="4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FF"/>
                <w:sz w:val="20"/>
                <w:szCs w:val="20"/>
              </w:rPr>
              <w:t>3</w:t>
            </w:r>
            <w:r w:rsidR="00764DD8">
              <w:rPr>
                <w:rFonts w:ascii="Tahoma" w:hAnsi="Tahoma" w:cs="Tahoma"/>
                <w:color w:val="0000FF"/>
                <w:sz w:val="20"/>
                <w:szCs w:val="20"/>
              </w:rPr>
              <w:t>. </w:t>
            </w:r>
            <w:r>
              <w:rPr>
                <w:rFonts w:ascii="Tahoma" w:hAnsi="Tahoma" w:cs="Tahoma"/>
                <w:color w:val="0000FF"/>
                <w:sz w:val="20"/>
                <w:szCs w:val="20"/>
              </w:rPr>
              <w:t>8</w:t>
            </w:r>
            <w:r w:rsidR="00764DD8">
              <w:rPr>
                <w:rFonts w:ascii="Tahoma" w:hAnsi="Tahoma" w:cs="Tahoma"/>
                <w:color w:val="0000FF"/>
                <w:sz w:val="20"/>
                <w:szCs w:val="20"/>
              </w:rPr>
              <w:t>. 2026</w:t>
            </w:r>
          </w:p>
        </w:tc>
        <w:tc>
          <w:tcPr>
            <w:tcW w:w="884" w:type="dxa"/>
            <w:vAlign w:val="center"/>
          </w:tcPr>
          <w:p w14:paraId="5FEF50FE" w14:textId="77777777" w:rsidR="00764DD8" w:rsidRDefault="00764DD8" w:rsidP="00552625">
            <w:pPr>
              <w:spacing w:before="4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9" w:type="dxa"/>
            <w:vAlign w:val="center"/>
            <w:hideMark/>
          </w:tcPr>
          <w:p w14:paraId="7B031A41" w14:textId="77777777" w:rsidR="00764DD8" w:rsidRDefault="00764DD8" w:rsidP="00552625">
            <w:pPr>
              <w:spacing w:before="4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MFERAC:</w:t>
            </w:r>
          </w:p>
        </w:tc>
        <w:tc>
          <w:tcPr>
            <w:tcW w:w="2981" w:type="dxa"/>
            <w:vAlign w:val="center"/>
            <w:hideMark/>
          </w:tcPr>
          <w:p w14:paraId="411324BA" w14:textId="77777777" w:rsidR="00764DD8" w:rsidRDefault="00764DD8" w:rsidP="00552625">
            <w:pPr>
              <w:spacing w:before="4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FF"/>
                <w:sz w:val="20"/>
                <w:szCs w:val="20"/>
              </w:rPr>
              <w:t>2431-26-000581/0</w:t>
            </w:r>
          </w:p>
        </w:tc>
      </w:tr>
    </w:tbl>
    <w:p w14:paraId="196F0D07" w14:textId="77777777" w:rsidR="00764DD8" w:rsidRDefault="00764DD8" w:rsidP="00552625">
      <w:pPr>
        <w:pStyle w:val="Telobesedila2"/>
        <w:ind w:left="-181" w:right="-210"/>
        <w:rPr>
          <w:rFonts w:ascii="Tahoma" w:hAnsi="Tahoma" w:cs="Tahoma"/>
          <w:szCs w:val="20"/>
        </w:rPr>
      </w:pPr>
    </w:p>
    <w:p w14:paraId="54537E90" w14:textId="77777777" w:rsidR="00764DD8" w:rsidRDefault="00764DD8" w:rsidP="00552625">
      <w:pPr>
        <w:jc w:val="both"/>
        <w:rPr>
          <w:rFonts w:ascii="Tahoma" w:hAnsi="Tahoma" w:cs="Tahoma"/>
          <w:sz w:val="20"/>
          <w:szCs w:val="20"/>
        </w:rPr>
      </w:pPr>
    </w:p>
    <w:p w14:paraId="222B3CEC" w14:textId="77777777" w:rsidR="00764DD8" w:rsidRDefault="00764DD8" w:rsidP="00552625">
      <w:pPr>
        <w:jc w:val="both"/>
        <w:rPr>
          <w:rFonts w:ascii="Tahoma" w:hAnsi="Tahoma" w:cs="Tahoma"/>
          <w:sz w:val="20"/>
          <w:szCs w:val="20"/>
        </w:rPr>
      </w:pPr>
    </w:p>
    <w:p w14:paraId="6FCCDEB5" w14:textId="77777777" w:rsidR="00764DD8" w:rsidRDefault="00764DD8" w:rsidP="00552625">
      <w:pPr>
        <w:jc w:val="both"/>
        <w:rPr>
          <w:rFonts w:ascii="Tahoma" w:hAnsi="Tahoma" w:cs="Tahoma"/>
          <w:sz w:val="20"/>
          <w:szCs w:val="20"/>
        </w:rPr>
      </w:pPr>
    </w:p>
    <w:p w14:paraId="2188AFB4" w14:textId="77777777" w:rsidR="00764DD8" w:rsidRDefault="00764DD8" w:rsidP="0043083F">
      <w:pPr>
        <w:pStyle w:val="Konnaopomba-besedilo"/>
        <w:spacing w:before="240"/>
        <w:ind w:firstLine="720"/>
        <w:jc w:val="center"/>
        <w:rPr>
          <w:rFonts w:ascii="Tahoma" w:hAnsi="Tahoma" w:cs="Tahoma"/>
          <w:b/>
          <w:spacing w:val="20"/>
          <w:szCs w:val="20"/>
        </w:rPr>
      </w:pPr>
      <w:r>
        <w:rPr>
          <w:rFonts w:ascii="Tahoma" w:hAnsi="Tahoma" w:cs="Tahoma"/>
          <w:b/>
          <w:spacing w:val="20"/>
          <w:szCs w:val="20"/>
        </w:rPr>
        <w:t>SPREMEMBA RAZPISNE DOKUMENTACIJE za oddajo javnega naročila</w:t>
      </w:r>
    </w:p>
    <w:p w14:paraId="13C9603D" w14:textId="77777777" w:rsidR="00764DD8" w:rsidRDefault="00764DD8" w:rsidP="00552625">
      <w:pPr>
        <w:pStyle w:val="Konnaopomba-besedilo"/>
        <w:jc w:val="both"/>
        <w:rPr>
          <w:rFonts w:ascii="Tahoma" w:hAnsi="Tahoma" w:cs="Tahoma"/>
          <w:szCs w:val="20"/>
        </w:rPr>
      </w:pPr>
    </w:p>
    <w:p w14:paraId="2F7DC174" w14:textId="77777777" w:rsidR="00764DD8" w:rsidRDefault="00764DD8" w:rsidP="0043083F">
      <w:pPr>
        <w:pStyle w:val="Konnaopomba-besedilo"/>
        <w:jc w:val="center"/>
        <w:rPr>
          <w:rFonts w:ascii="Tahoma" w:hAnsi="Tahoma" w:cs="Tahoma"/>
          <w:szCs w:val="20"/>
        </w:rPr>
      </w:pPr>
      <w:r>
        <w:rPr>
          <w:rFonts w:ascii="Tahoma" w:hAnsi="Tahoma" w:cs="Tahoma"/>
          <w:b/>
          <w:szCs w:val="20"/>
        </w:rPr>
        <w:t>Ureditev ceste skozi Dol pri Hrastniku, na R1-221/1222 Hrastnik–Šmarjeta, od km 1.860 do km 2.400</w:t>
      </w:r>
    </w:p>
    <w:p w14:paraId="067348F3" w14:textId="77777777" w:rsidR="00764DD8" w:rsidRDefault="00764DD8" w:rsidP="00552625">
      <w:pPr>
        <w:pStyle w:val="Konnaopomba-besedilo"/>
        <w:jc w:val="both"/>
        <w:rPr>
          <w:rFonts w:ascii="Tahoma" w:hAnsi="Tahoma" w:cs="Tahoma"/>
          <w:szCs w:val="20"/>
        </w:rPr>
      </w:pPr>
    </w:p>
    <w:p w14:paraId="0FC24289" w14:textId="77777777" w:rsidR="00D55CE4" w:rsidRDefault="00764DD8" w:rsidP="00552625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Obvestilo o spremembi razpisne dokumentacije je objavljeno na »Portalu javnih naročil« (</w:t>
      </w:r>
      <w:hyperlink r:id="rId7" w:history="1">
        <w:r>
          <w:rPr>
            <w:rStyle w:val="Hiperpovezava"/>
            <w:rFonts w:ascii="Tahoma" w:hAnsi="Tahoma" w:cs="Tahoma"/>
            <w:sz w:val="20"/>
            <w:szCs w:val="20"/>
          </w:rPr>
          <w:t>https://www.enarocanje.si</w:t>
        </w:r>
      </w:hyperlink>
      <w:r>
        <w:rPr>
          <w:rFonts w:ascii="Tahoma" w:hAnsi="Tahoma" w:cs="Tahoma"/>
          <w:sz w:val="20"/>
          <w:szCs w:val="20"/>
        </w:rPr>
        <w:t>)</w:t>
      </w:r>
      <w:r w:rsidR="00D55CE4">
        <w:rPr>
          <w:rFonts w:ascii="Tahoma" w:hAnsi="Tahoma" w:cs="Tahoma"/>
          <w:sz w:val="20"/>
          <w:szCs w:val="20"/>
        </w:rPr>
        <w:t>.</w:t>
      </w:r>
    </w:p>
    <w:p w14:paraId="2A7F3459" w14:textId="77777777" w:rsidR="00D55CE4" w:rsidRDefault="00D55CE4" w:rsidP="00552625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</w:p>
    <w:p w14:paraId="6D08051C" w14:textId="77777777" w:rsidR="00D55CE4" w:rsidRDefault="00D55CE4" w:rsidP="00552625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Obrazložitev sprememb:</w:t>
      </w:r>
    </w:p>
    <w:p w14:paraId="67B8E7A6" w14:textId="77777777" w:rsidR="00D55CE4" w:rsidRDefault="00D55CE4" w:rsidP="00552625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</w:p>
    <w:p w14:paraId="3B9BBB79" w14:textId="77777777" w:rsidR="00D55CE4" w:rsidRDefault="00D55CE4" w:rsidP="00552625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Objavljamo dodatne načrte:</w:t>
      </w:r>
    </w:p>
    <w:p w14:paraId="6073E793" w14:textId="77777777" w:rsidR="00FA394F" w:rsidRPr="00FA394F" w:rsidRDefault="00D55CE4" w:rsidP="00552625">
      <w:pPr>
        <w:pStyle w:val="Odstavekseznama"/>
        <w:widowControl w:val="0"/>
        <w:numPr>
          <w:ilvl w:val="0"/>
          <w:numId w:val="7"/>
        </w:numPr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Načrt prometne ureditve skozi Dol pri Hrastniku</w:t>
      </w:r>
    </w:p>
    <w:p w14:paraId="5987CB57" w14:textId="77777777" w:rsidR="00D55CE4" w:rsidRDefault="00D55CE4" w:rsidP="00552625">
      <w:pPr>
        <w:pStyle w:val="Odstavekseznama"/>
        <w:widowControl w:val="0"/>
        <w:numPr>
          <w:ilvl w:val="0"/>
          <w:numId w:val="7"/>
        </w:numPr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Načrt </w:t>
      </w:r>
      <w:proofErr w:type="gramStart"/>
      <w:r>
        <w:rPr>
          <w:rFonts w:ascii="Tahoma" w:hAnsi="Tahoma" w:cs="Tahoma"/>
          <w:sz w:val="20"/>
          <w:szCs w:val="20"/>
        </w:rPr>
        <w:t>taktilnih</w:t>
      </w:r>
      <w:proofErr w:type="gramEnd"/>
      <w:r>
        <w:rPr>
          <w:rFonts w:ascii="Tahoma" w:hAnsi="Tahoma" w:cs="Tahoma"/>
          <w:sz w:val="20"/>
          <w:szCs w:val="20"/>
        </w:rPr>
        <w:t xml:space="preserve"> oznak pri ureditvi ceste skozi Dol</w:t>
      </w:r>
      <w:r w:rsidR="00FA394F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pri Hrastniku </w:t>
      </w:r>
    </w:p>
    <w:p w14:paraId="4990B9BF" w14:textId="77777777" w:rsidR="00FA394F" w:rsidRDefault="00FA394F" w:rsidP="00552625">
      <w:pPr>
        <w:pStyle w:val="Odstavekseznama"/>
        <w:widowControl w:val="0"/>
        <w:numPr>
          <w:ilvl w:val="0"/>
          <w:numId w:val="7"/>
        </w:numPr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  <w:r w:rsidRPr="00D338E1">
        <w:rPr>
          <w:rFonts w:ascii="Tahoma" w:hAnsi="Tahoma" w:cs="Tahoma"/>
          <w:sz w:val="20"/>
          <w:szCs w:val="20"/>
        </w:rPr>
        <w:t>Načrt krajinske arhitekture</w:t>
      </w:r>
    </w:p>
    <w:p w14:paraId="5032B8DD" w14:textId="77777777" w:rsidR="00793A4B" w:rsidRPr="00D338E1" w:rsidRDefault="00793A4B" w:rsidP="00552625">
      <w:pPr>
        <w:pStyle w:val="Odstavekseznama"/>
        <w:widowControl w:val="0"/>
        <w:numPr>
          <w:ilvl w:val="0"/>
          <w:numId w:val="7"/>
        </w:numPr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Dopolnjeno risbo D9-tipski </w:t>
      </w:r>
      <w:proofErr w:type="gramStart"/>
      <w:r>
        <w:rPr>
          <w:rFonts w:ascii="Tahoma" w:hAnsi="Tahoma" w:cs="Tahoma"/>
          <w:sz w:val="20"/>
          <w:szCs w:val="20"/>
        </w:rPr>
        <w:t>GRP jašek</w:t>
      </w:r>
      <w:proofErr w:type="gramEnd"/>
      <w:r>
        <w:rPr>
          <w:rFonts w:ascii="Tahoma" w:hAnsi="Tahoma" w:cs="Tahoma"/>
          <w:sz w:val="20"/>
          <w:szCs w:val="20"/>
        </w:rPr>
        <w:t xml:space="preserve"> s prikazano ojačitvijo jaška (obbetoniranje)</w:t>
      </w:r>
    </w:p>
    <w:p w14:paraId="44EAE661" w14:textId="77777777" w:rsidR="00D55CE4" w:rsidRPr="00764DD8" w:rsidRDefault="00D55CE4" w:rsidP="00552625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</w:p>
    <w:p w14:paraId="0294E6E4" w14:textId="77777777" w:rsidR="00764DD8" w:rsidRDefault="00764DD8" w:rsidP="00552625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Spremembe so sestavni del razpisne dokumentacije in jih je treba upoštevati pri pripravi ponudbe.</w:t>
      </w:r>
    </w:p>
    <w:p w14:paraId="256A6F87" w14:textId="77777777" w:rsidR="00764DD8" w:rsidRDefault="00764DD8" w:rsidP="00552625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</w:p>
    <w:p w14:paraId="7F455872" w14:textId="77777777" w:rsidR="0094708F" w:rsidRPr="00764DD8" w:rsidRDefault="0094708F" w:rsidP="00552625">
      <w:pPr>
        <w:jc w:val="both"/>
      </w:pPr>
    </w:p>
    <w:sectPr w:rsidR="0094708F" w:rsidRPr="00764DD8" w:rsidSect="00350F05">
      <w:headerReference w:type="default" r:id="rId8"/>
      <w:footerReference w:type="default" r:id="rId9"/>
      <w:headerReference w:type="first" r:id="rId10"/>
      <w:footerReference w:type="first" r:id="rId11"/>
      <w:pgSz w:w="11900" w:h="16840" w:code="9"/>
      <w:pgMar w:top="1701" w:right="1701" w:bottom="1134" w:left="1701" w:header="709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7D8FD" w14:textId="77777777" w:rsidR="00932599" w:rsidRDefault="00932599">
      <w:r>
        <w:separator/>
      </w:r>
    </w:p>
  </w:endnote>
  <w:endnote w:type="continuationSeparator" w:id="0">
    <w:p w14:paraId="545BFD1C" w14:textId="77777777" w:rsidR="00932599" w:rsidRDefault="00932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epublika">
    <w:altName w:val="Calibri"/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31704" w14:textId="77777777" w:rsidR="009A5154" w:rsidRPr="00350F05" w:rsidRDefault="00350F05" w:rsidP="000634FE">
    <w:pPr>
      <w:pStyle w:val="Noga"/>
      <w:jc w:val="right"/>
    </w:pPr>
    <w:r>
      <w:rPr>
        <w:rStyle w:val="tevilkastrani"/>
      </w:rPr>
      <w:fldChar w:fldCharType="begin"/>
    </w:r>
    <w:r>
      <w:rPr>
        <w:rStyle w:val="tevilkastrani"/>
      </w:rPr>
      <w:instrText xml:space="preserve"> PAGE </w:instrText>
    </w:r>
    <w:r>
      <w:rPr>
        <w:rStyle w:val="tevilkastrani"/>
      </w:rPr>
      <w:fldChar w:fldCharType="separate"/>
    </w:r>
    <w:r>
      <w:rPr>
        <w:rStyle w:val="tevilkastrani"/>
        <w:noProof/>
      </w:rPr>
      <w:t>2</w:t>
    </w:r>
    <w:r>
      <w:rPr>
        <w:rStyle w:val="tevilkastrani"/>
      </w:rPr>
      <w:fldChar w:fldCharType="end"/>
    </w:r>
    <w:r>
      <w:t>/</w:t>
    </w:r>
    <w:r>
      <w:rPr>
        <w:rStyle w:val="tevilkastrani"/>
      </w:rPr>
      <w:fldChar w:fldCharType="begin"/>
    </w:r>
    <w:r>
      <w:rPr>
        <w:rStyle w:val="tevilkastrani"/>
      </w:rPr>
      <w:instrText xml:space="preserve"> NUMPAGES </w:instrText>
    </w:r>
    <w:r>
      <w:rPr>
        <w:rStyle w:val="tevilkastrani"/>
      </w:rPr>
      <w:fldChar w:fldCharType="separate"/>
    </w:r>
    <w:r w:rsidR="005A08DB">
      <w:rPr>
        <w:rStyle w:val="tevilkastrani"/>
        <w:noProof/>
      </w:rPr>
      <w:t>1</w:t>
    </w:r>
    <w:r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41107" w14:textId="77777777" w:rsidR="007E0440" w:rsidRDefault="00764DD8">
    <w:pPr>
      <w:pStyle w:val="Noga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9CAF7C7" wp14:editId="1A9058C0">
          <wp:simplePos x="0" y="0"/>
          <wp:positionH relativeFrom="column">
            <wp:posOffset>0</wp:posOffset>
          </wp:positionH>
          <wp:positionV relativeFrom="paragraph">
            <wp:posOffset>-107315</wp:posOffset>
          </wp:positionV>
          <wp:extent cx="6910705" cy="712470"/>
          <wp:effectExtent l="0" t="0" r="0" b="0"/>
          <wp:wrapNone/>
          <wp:docPr id="1" name="Picture 24" descr="NOG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" descr="NOG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0705" cy="712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F0C6B" w14:textId="77777777" w:rsidR="00932599" w:rsidRDefault="00932599">
      <w:r>
        <w:separator/>
      </w:r>
    </w:p>
  </w:footnote>
  <w:footnote w:type="continuationSeparator" w:id="0">
    <w:p w14:paraId="5A02258C" w14:textId="77777777" w:rsidR="00932599" w:rsidRDefault="009325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EF4F3" w14:textId="77777777" w:rsidR="002A2B69" w:rsidRPr="00110CBD" w:rsidRDefault="002A2B69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9F69F" w14:textId="77777777" w:rsidR="00350F05" w:rsidRDefault="00764DD8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30180918" wp14:editId="2521B935">
          <wp:simplePos x="0" y="0"/>
          <wp:positionH relativeFrom="column">
            <wp:posOffset>-568960</wp:posOffset>
          </wp:positionH>
          <wp:positionV relativeFrom="paragraph">
            <wp:posOffset>90805</wp:posOffset>
          </wp:positionV>
          <wp:extent cx="4492625" cy="1437005"/>
          <wp:effectExtent l="0" t="0" r="0" b="0"/>
          <wp:wrapNone/>
          <wp:docPr id="4" name="Slika 4" descr="S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AF6F99F" w14:textId="77777777" w:rsidR="00350F05" w:rsidRDefault="00350F05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</w:rPr>
    </w:pPr>
  </w:p>
  <w:p w14:paraId="0FD303A9" w14:textId="77777777" w:rsidR="00350F05" w:rsidRDefault="00350F05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</w:rPr>
    </w:pPr>
  </w:p>
  <w:p w14:paraId="2D401508" w14:textId="77777777" w:rsidR="00350F05" w:rsidRDefault="00350F05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</w:rPr>
    </w:pPr>
  </w:p>
  <w:p w14:paraId="0E7394F3" w14:textId="77777777" w:rsidR="002A2B69" w:rsidRPr="008F3500" w:rsidRDefault="002A2B69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1009B"/>
    <w:multiLevelType w:val="hybridMultilevel"/>
    <w:tmpl w:val="2F38F5BE"/>
    <w:lvl w:ilvl="0" w:tplc="C6A4F914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0D7199"/>
    <w:multiLevelType w:val="hybridMultilevel"/>
    <w:tmpl w:val="F7925DDE"/>
    <w:lvl w:ilvl="0" w:tplc="754095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B864C8"/>
    <w:multiLevelType w:val="hybridMultilevel"/>
    <w:tmpl w:val="FC40D400"/>
    <w:lvl w:ilvl="0" w:tplc="DD549BDE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7D90F36"/>
    <w:multiLevelType w:val="hybridMultilevel"/>
    <w:tmpl w:val="9B6E3614"/>
    <w:lvl w:ilvl="0" w:tplc="01E8820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1"/>
  </w:num>
  <w:num w:numId="5">
    <w:abstractNumId w:val="2"/>
  </w:num>
  <w:num w:numId="6">
    <w:abstractNumId w:val="8"/>
  </w:num>
  <w:num w:numId="7">
    <w:abstractNumId w:val="5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4097" fill="f" fillcolor="white" stroke="f">
      <v:fill color="white" on="f"/>
      <v:stroke on="f"/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DD8"/>
    <w:rsid w:val="00023A88"/>
    <w:rsid w:val="000634FE"/>
    <w:rsid w:val="000A7238"/>
    <w:rsid w:val="00117A0F"/>
    <w:rsid w:val="0012553F"/>
    <w:rsid w:val="001357B2"/>
    <w:rsid w:val="00173C9C"/>
    <w:rsid w:val="0017478F"/>
    <w:rsid w:val="00200533"/>
    <w:rsid w:val="00202A77"/>
    <w:rsid w:val="00206094"/>
    <w:rsid w:val="00223A51"/>
    <w:rsid w:val="002540B9"/>
    <w:rsid w:val="00271CE5"/>
    <w:rsid w:val="00282020"/>
    <w:rsid w:val="00287BD6"/>
    <w:rsid w:val="00287DFC"/>
    <w:rsid w:val="002A2B69"/>
    <w:rsid w:val="002F16C5"/>
    <w:rsid w:val="003174D1"/>
    <w:rsid w:val="00350F05"/>
    <w:rsid w:val="003526C9"/>
    <w:rsid w:val="003636BF"/>
    <w:rsid w:val="00371442"/>
    <w:rsid w:val="003845B4"/>
    <w:rsid w:val="00387B1A"/>
    <w:rsid w:val="003C5EE5"/>
    <w:rsid w:val="003E1C74"/>
    <w:rsid w:val="00410707"/>
    <w:rsid w:val="004268C9"/>
    <w:rsid w:val="0043083F"/>
    <w:rsid w:val="00437941"/>
    <w:rsid w:val="004657EE"/>
    <w:rsid w:val="00477C1B"/>
    <w:rsid w:val="004D6EAA"/>
    <w:rsid w:val="004E2B46"/>
    <w:rsid w:val="00515C6A"/>
    <w:rsid w:val="00526246"/>
    <w:rsid w:val="00552625"/>
    <w:rsid w:val="00560E09"/>
    <w:rsid w:val="00567106"/>
    <w:rsid w:val="00580CDE"/>
    <w:rsid w:val="005A08DB"/>
    <w:rsid w:val="005C6B28"/>
    <w:rsid w:val="005E1D3C"/>
    <w:rsid w:val="00625AE6"/>
    <w:rsid w:val="0063064E"/>
    <w:rsid w:val="00632253"/>
    <w:rsid w:val="00642714"/>
    <w:rsid w:val="006455CE"/>
    <w:rsid w:val="00652B59"/>
    <w:rsid w:val="00655841"/>
    <w:rsid w:val="00677E51"/>
    <w:rsid w:val="0068556C"/>
    <w:rsid w:val="006A07EE"/>
    <w:rsid w:val="006D2AC7"/>
    <w:rsid w:val="00717E64"/>
    <w:rsid w:val="00733017"/>
    <w:rsid w:val="00764DD8"/>
    <w:rsid w:val="00783310"/>
    <w:rsid w:val="00793A4B"/>
    <w:rsid w:val="007942D3"/>
    <w:rsid w:val="007A4A6D"/>
    <w:rsid w:val="007B6B60"/>
    <w:rsid w:val="007D1BCF"/>
    <w:rsid w:val="007D75CF"/>
    <w:rsid w:val="007E0440"/>
    <w:rsid w:val="007E6DC5"/>
    <w:rsid w:val="0088043C"/>
    <w:rsid w:val="00884889"/>
    <w:rsid w:val="008906C9"/>
    <w:rsid w:val="008C5738"/>
    <w:rsid w:val="008C6A83"/>
    <w:rsid w:val="008D04F0"/>
    <w:rsid w:val="008F3500"/>
    <w:rsid w:val="008F496D"/>
    <w:rsid w:val="00924E3C"/>
    <w:rsid w:val="00932599"/>
    <w:rsid w:val="0094708F"/>
    <w:rsid w:val="009612BB"/>
    <w:rsid w:val="0099441C"/>
    <w:rsid w:val="009A5154"/>
    <w:rsid w:val="009C39EA"/>
    <w:rsid w:val="009C740A"/>
    <w:rsid w:val="009E537C"/>
    <w:rsid w:val="00A125C5"/>
    <w:rsid w:val="00A2451C"/>
    <w:rsid w:val="00A32C73"/>
    <w:rsid w:val="00A35313"/>
    <w:rsid w:val="00A44445"/>
    <w:rsid w:val="00A65EE7"/>
    <w:rsid w:val="00A70133"/>
    <w:rsid w:val="00A770A6"/>
    <w:rsid w:val="00A813B1"/>
    <w:rsid w:val="00AA3A0B"/>
    <w:rsid w:val="00AB36C4"/>
    <w:rsid w:val="00AC301A"/>
    <w:rsid w:val="00AC32B2"/>
    <w:rsid w:val="00B17141"/>
    <w:rsid w:val="00B31575"/>
    <w:rsid w:val="00B34166"/>
    <w:rsid w:val="00B8547D"/>
    <w:rsid w:val="00BE5A38"/>
    <w:rsid w:val="00C250D5"/>
    <w:rsid w:val="00C35666"/>
    <w:rsid w:val="00C63C15"/>
    <w:rsid w:val="00C92898"/>
    <w:rsid w:val="00CA4340"/>
    <w:rsid w:val="00CE5238"/>
    <w:rsid w:val="00CE7514"/>
    <w:rsid w:val="00D220A8"/>
    <w:rsid w:val="00D248DE"/>
    <w:rsid w:val="00D338E1"/>
    <w:rsid w:val="00D4170E"/>
    <w:rsid w:val="00D43FFB"/>
    <w:rsid w:val="00D55CE4"/>
    <w:rsid w:val="00D64B8F"/>
    <w:rsid w:val="00D72194"/>
    <w:rsid w:val="00D8542D"/>
    <w:rsid w:val="00DC6A71"/>
    <w:rsid w:val="00E0357D"/>
    <w:rsid w:val="00E44956"/>
    <w:rsid w:val="00EB006F"/>
    <w:rsid w:val="00ED1C3E"/>
    <w:rsid w:val="00EF67AE"/>
    <w:rsid w:val="00F240BB"/>
    <w:rsid w:val="00F31322"/>
    <w:rsid w:val="00F36241"/>
    <w:rsid w:val="00F47C47"/>
    <w:rsid w:val="00F57FED"/>
    <w:rsid w:val="00FA106C"/>
    <w:rsid w:val="00FA394F"/>
    <w:rsid w:val="00FA67CF"/>
    <w:rsid w:val="00FB1D9C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white" stroke="f">
      <v:fill color="white" on="f"/>
      <v:stroke on="f"/>
      <o:colormru v:ext="edit" colors="#428299,#529dba"/>
    </o:shapedefaults>
    <o:shapelayout v:ext="edit">
      <o:idmap v:ext="edit" data="1"/>
    </o:shapelayout>
  </w:shapeDefaults>
  <w:doNotEmbedSmartTags/>
  <w:decimalSymbol w:val=","/>
  <w:listSeparator w:val=";"/>
  <w14:docId w14:val="34E83590"/>
  <w15:chartTrackingRefBased/>
  <w15:docId w15:val="{6F23535C-732D-4D8C-8B66-8830430B1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764DD8"/>
    <w:rPr>
      <w:sz w:val="24"/>
      <w:szCs w:val="24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styleId="tevilkastrani">
    <w:name w:val="page number"/>
    <w:basedOn w:val="Privzetapisavaodstavka"/>
    <w:rsid w:val="009A5154"/>
  </w:style>
  <w:style w:type="paragraph" w:styleId="Konnaopomba-besedilo">
    <w:name w:val="endnote text"/>
    <w:basedOn w:val="Navaden"/>
    <w:link w:val="Konnaopomba-besediloZnak"/>
    <w:unhideWhenUsed/>
    <w:rsid w:val="00764DD8"/>
    <w:rPr>
      <w:rFonts w:ascii="SL Dutch" w:hAnsi="SL Dutch"/>
      <w:sz w:val="20"/>
    </w:rPr>
  </w:style>
  <w:style w:type="character" w:customStyle="1" w:styleId="Konnaopomba-besediloZnak">
    <w:name w:val="Končna opomba - besedilo Znak"/>
    <w:basedOn w:val="Privzetapisavaodstavka"/>
    <w:link w:val="Konnaopomba-besedilo"/>
    <w:rsid w:val="00764DD8"/>
    <w:rPr>
      <w:rFonts w:ascii="SL Dutch" w:hAnsi="SL Dutch"/>
      <w:szCs w:val="24"/>
      <w:lang w:eastAsia="en-US"/>
    </w:rPr>
  </w:style>
  <w:style w:type="paragraph" w:styleId="Telobesedila2">
    <w:name w:val="Body Text 2"/>
    <w:basedOn w:val="Navaden"/>
    <w:link w:val="Telobesedila2Znak"/>
    <w:unhideWhenUsed/>
    <w:rsid w:val="00764DD8"/>
    <w:pPr>
      <w:jc w:val="both"/>
    </w:pPr>
    <w:rPr>
      <w:rFonts w:ascii="Arial" w:hAnsi="Arial"/>
      <w:sz w:val="20"/>
    </w:rPr>
  </w:style>
  <w:style w:type="character" w:customStyle="1" w:styleId="Telobesedila2Znak">
    <w:name w:val="Telo besedila 2 Znak"/>
    <w:basedOn w:val="Privzetapisavaodstavka"/>
    <w:link w:val="Telobesedila2"/>
    <w:rsid w:val="00764DD8"/>
    <w:rPr>
      <w:rFonts w:ascii="Arial" w:hAnsi="Arial"/>
      <w:szCs w:val="24"/>
      <w:lang w:eastAsia="en-US"/>
    </w:rPr>
  </w:style>
  <w:style w:type="paragraph" w:styleId="Odstavekseznama">
    <w:name w:val="List Paragraph"/>
    <w:basedOn w:val="Navaden"/>
    <w:uiPriority w:val="34"/>
    <w:qFormat/>
    <w:rsid w:val="00D55C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424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enarocanje.si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vlict\Downloads\Direkcija_RS_za_infrastrukturo%20(8)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Direkcija_RS_za_infrastrukturo (8)</Template>
  <TotalTime>1</TotalTime>
  <Pages>1</Pages>
  <Words>100</Words>
  <Characters>701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DRSC</Company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Tina Mali</dc:creator>
  <cp:keywords/>
  <cp:lastModifiedBy>SBrodt</cp:lastModifiedBy>
  <cp:revision>3</cp:revision>
  <cp:lastPrinted>2026-08-03T12:37:00Z</cp:lastPrinted>
  <dcterms:created xsi:type="dcterms:W3CDTF">2026-08-03T12:37:00Z</dcterms:created>
  <dcterms:modified xsi:type="dcterms:W3CDTF">2026-08-03T12:38:00Z</dcterms:modified>
</cp:coreProperties>
</file>